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3993F" w14:textId="772BF403" w:rsidR="00255A04" w:rsidRPr="00A84CFD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  <w:t xml:space="preserve">Drug name: </w:t>
      </w:r>
      <w:r w:rsidR="00A84CFD" w:rsidRPr="00A84CFD"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  <w:t xml:space="preserve"> Simvastatin</w:t>
      </w:r>
    </w:p>
    <w:p w14:paraId="6C3D1F29" w14:textId="77777777" w:rsidR="00A84CFD" w:rsidRPr="00A84CFD" w:rsidRDefault="00A84CFD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</w:p>
    <w:p w14:paraId="15702CE7" w14:textId="32AAC568" w:rsidR="00255A04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  <w:t>The therapeutic use of the drug:</w:t>
      </w:r>
    </w:p>
    <w:p w14:paraId="5C63EF03" w14:textId="77777777" w:rsidR="00A84CFD" w:rsidRPr="00A84CFD" w:rsidRDefault="00A84CFD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</w:p>
    <w:p w14:paraId="008F5071" w14:textId="77777777" w:rsidR="00A84CFD" w:rsidRPr="00A84CFD" w:rsidRDefault="00A84CFD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</w:p>
    <w:p w14:paraId="19334808" w14:textId="150DC077" w:rsidR="00255A04" w:rsidRPr="00A84CFD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  <w:t>The mechanism of action of the drug:</w:t>
      </w:r>
    </w:p>
    <w:p w14:paraId="4B9D5EA9" w14:textId="77777777" w:rsidR="00A84CFD" w:rsidRPr="00A84CFD" w:rsidRDefault="00A84CFD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</w:p>
    <w:p w14:paraId="43D61A86" w14:textId="6F455F08" w:rsidR="00255A04" w:rsidRPr="00A84CFD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  <w:t xml:space="preserve">The metabolism and excretion of the drug: </w:t>
      </w:r>
    </w:p>
    <w:p w14:paraId="535BB223" w14:textId="77777777" w:rsidR="00A84CFD" w:rsidRPr="00A84CFD" w:rsidRDefault="00A84CFD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</w:pPr>
    </w:p>
    <w:p w14:paraId="4557AF19" w14:textId="7FCDC8D8" w:rsidR="00255A04" w:rsidRPr="00A84CFD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  <w:lang w:val="en-AU"/>
        </w:rPr>
        <w:t xml:space="preserve">The </w:t>
      </w: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possible drug / herb / food interactions of the drug:</w:t>
      </w:r>
    </w:p>
    <w:p w14:paraId="149F0866" w14:textId="77777777" w:rsidR="00A84CFD" w:rsidRPr="00A84CFD" w:rsidRDefault="00A84CF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F8DD98D" w14:textId="3411E355" w:rsidR="00255A04" w:rsidRPr="00A84CFD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The pharmacogenomic / practice considerations of the drug:</w:t>
      </w:r>
    </w:p>
    <w:p w14:paraId="2D4B0926" w14:textId="77777777" w:rsidR="00A84CFD" w:rsidRPr="00155645" w:rsidRDefault="00A84C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409E8" w14:textId="264CB09F" w:rsidR="00255A04" w:rsidRPr="00155645" w:rsidRDefault="00255A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209099" w14:textId="5558312E" w:rsidR="00255A04" w:rsidRPr="00A84CFD" w:rsidRDefault="00255A0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84CFD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Reference:</w:t>
      </w:r>
    </w:p>
    <w:p w14:paraId="336387E1" w14:textId="77777777" w:rsidR="00255A04" w:rsidRPr="00155645" w:rsidRDefault="00255A04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4894CB5A" w14:textId="77777777" w:rsidR="00255A04" w:rsidRPr="00155645" w:rsidRDefault="00255A04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sectPr w:rsidR="00255A04" w:rsidRPr="00155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F9"/>
    <w:rsid w:val="00155645"/>
    <w:rsid w:val="00255A04"/>
    <w:rsid w:val="002C18F9"/>
    <w:rsid w:val="00483248"/>
    <w:rsid w:val="0058015E"/>
    <w:rsid w:val="00A8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83864"/>
  <w15:chartTrackingRefBased/>
  <w15:docId w15:val="{20E5AA66-E5D4-47FB-A1B3-5BC18C86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Fanfan Zhou</dc:creator>
  <cp:keywords/>
  <dc:description/>
  <cp:lastModifiedBy>Amera Al-Badry</cp:lastModifiedBy>
  <cp:revision>2</cp:revision>
  <dcterms:created xsi:type="dcterms:W3CDTF">2020-09-15T01:25:00Z</dcterms:created>
  <dcterms:modified xsi:type="dcterms:W3CDTF">2020-09-15T01:25:00Z</dcterms:modified>
</cp:coreProperties>
</file>